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6B57" w14:textId="77777777" w:rsidR="003641DD" w:rsidRPr="003641DD" w:rsidRDefault="003641DD" w:rsidP="003641DD">
      <w:pPr>
        <w:rPr>
          <w:rFonts w:cstheme="minorHAnsi"/>
          <w:b/>
          <w:bCs/>
          <w:sz w:val="24"/>
          <w:szCs w:val="24"/>
          <w:lang w:val="de-DE"/>
        </w:rPr>
      </w:pPr>
      <w:r w:rsidRPr="003641DD">
        <w:rPr>
          <w:rFonts w:cstheme="minorHAnsi"/>
          <w:b/>
          <w:bCs/>
          <w:sz w:val="24"/>
          <w:szCs w:val="24"/>
          <w:lang w:val="de-DE"/>
        </w:rPr>
        <w:t>VERTRIEBSMITARBEITER (M/W/D)</w:t>
      </w:r>
    </w:p>
    <w:p w14:paraId="1B238A11" w14:textId="77579B7E" w:rsidR="00084AB4" w:rsidRPr="005A438C" w:rsidRDefault="003641DD" w:rsidP="00084AB4">
      <w:p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b/>
          <w:bCs/>
          <w:sz w:val="24"/>
          <w:szCs w:val="24"/>
          <w:lang w:val="de-DE"/>
        </w:rPr>
        <w:t xml:space="preserve">Werden Sie Teil einer </w:t>
      </w:r>
      <w:r w:rsidRPr="005A438C">
        <w:rPr>
          <w:rFonts w:cstheme="minorHAnsi"/>
          <w:b/>
          <w:bCs/>
          <w:sz w:val="24"/>
          <w:szCs w:val="24"/>
          <w:lang w:val="de-DE"/>
        </w:rPr>
        <w:t>unseres Teams!</w:t>
      </w:r>
      <w:r w:rsidR="00121792">
        <w:rPr>
          <w:rFonts w:cstheme="minorHAnsi"/>
          <w:sz w:val="20"/>
          <w:szCs w:val="20"/>
          <w:lang w:val="de-DE"/>
        </w:rPr>
        <w:br/>
      </w:r>
      <w:r>
        <w:rPr>
          <w:rFonts w:cstheme="minorHAnsi"/>
          <w:sz w:val="20"/>
          <w:szCs w:val="20"/>
          <w:lang w:val="de-DE"/>
        </w:rPr>
        <w:br/>
      </w:r>
      <w:r w:rsidR="00084AB4" w:rsidRPr="005A438C">
        <w:rPr>
          <w:rFonts w:cstheme="minorHAnsi"/>
          <w:b/>
          <w:bCs/>
          <w:sz w:val="20"/>
          <w:szCs w:val="20"/>
          <w:lang w:val="de-DE"/>
        </w:rPr>
        <w:t>TIVAPP – Die Nr. 1 Software-Komplettlösung für Brandschutz-Fachbetriebe</w:t>
      </w:r>
      <w:r w:rsidR="00084AB4" w:rsidRPr="005A438C">
        <w:rPr>
          <w:rFonts w:cstheme="minorHAnsi"/>
          <w:sz w:val="20"/>
          <w:szCs w:val="20"/>
          <w:lang w:val="de-DE"/>
        </w:rPr>
        <w:t xml:space="preserve"> mit Sitz in Nürnberg steht für moderne SaaS-Lösungen, die mobile Dokumentation, Inventarisierung und Abrechnung für den Brandschutz effizient und nutzerfreundlich gestalten. Entwickelt von erfahrenen Brandschutzprofis mit über 20 Jahren Branchen-Expertise, ermöglicht unsere Software digitalen Workflow – auch offline, plattformübergreifend und mehrsprachig.</w:t>
      </w:r>
      <w:r w:rsidR="00084AB4" w:rsidRPr="005A438C">
        <w:rPr>
          <w:rFonts w:cstheme="minorHAnsi"/>
          <w:sz w:val="20"/>
          <w:szCs w:val="20"/>
          <w:lang w:val="de-DE"/>
        </w:rPr>
        <w:t xml:space="preserve"> </w:t>
      </w:r>
    </w:p>
    <w:p w14:paraId="3D747894" w14:textId="77777777" w:rsidR="00084AB4" w:rsidRPr="00084AB4" w:rsidRDefault="00084AB4" w:rsidP="00084AB4">
      <w:pPr>
        <w:rPr>
          <w:rFonts w:cstheme="minorHAnsi"/>
          <w:sz w:val="20"/>
          <w:szCs w:val="20"/>
          <w:lang w:val="de-DE"/>
        </w:rPr>
      </w:pPr>
      <w:r w:rsidRPr="00084AB4">
        <w:rPr>
          <w:rFonts w:cstheme="minorHAnsi"/>
          <w:sz w:val="20"/>
          <w:szCs w:val="20"/>
          <w:lang w:val="de-DE"/>
        </w:rPr>
        <w:t xml:space="preserve">Im Rahmen der strategischen Expansion in der DACH-Region unter dem Dach der </w:t>
      </w:r>
      <w:proofErr w:type="spellStart"/>
      <w:r w:rsidRPr="00084AB4">
        <w:rPr>
          <w:rFonts w:cstheme="minorHAnsi"/>
          <w:sz w:val="20"/>
          <w:szCs w:val="20"/>
          <w:lang w:val="de-DE"/>
        </w:rPr>
        <w:t>Asolvi</w:t>
      </w:r>
      <w:proofErr w:type="spellEnd"/>
      <w:r w:rsidRPr="00084AB4">
        <w:rPr>
          <w:rFonts w:cstheme="minorHAnsi"/>
          <w:sz w:val="20"/>
          <w:szCs w:val="20"/>
          <w:lang w:val="de-DE"/>
        </w:rPr>
        <w:t xml:space="preserve"> Germany GmbH verstärken wir unser Vertriebsteam vor Ort. Wenn du Lust hast, mit TIVAPP digitale Standards im Brandschutz neu zu definieren, bist du bei uns genau richtig!</w:t>
      </w:r>
    </w:p>
    <w:p w14:paraId="7658D816" w14:textId="3842ADC4" w:rsidR="003641DD" w:rsidRPr="003641DD" w:rsidRDefault="003641DD" w:rsidP="003641DD">
      <w:p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b/>
          <w:bCs/>
          <w:sz w:val="20"/>
          <w:szCs w:val="20"/>
          <w:lang w:val="de-DE"/>
        </w:rPr>
        <w:t>Was Sie tun:</w:t>
      </w:r>
    </w:p>
    <w:p w14:paraId="4966B402" w14:textId="271E7424" w:rsidR="003641DD" w:rsidRPr="003641DD" w:rsidRDefault="003641DD" w:rsidP="003641DD">
      <w:p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 xml:space="preserve">Als Vertriebsmitarbeiter sind Sie unser Gesicht zum </w:t>
      </w:r>
      <w:r w:rsidR="00A54796" w:rsidRPr="005A438C">
        <w:rPr>
          <w:rFonts w:cstheme="minorHAnsi"/>
          <w:sz w:val="20"/>
          <w:szCs w:val="20"/>
          <w:lang w:val="de-DE"/>
        </w:rPr>
        <w:t>Neukunden</w:t>
      </w:r>
      <w:r w:rsidRPr="003641DD">
        <w:rPr>
          <w:rFonts w:cstheme="minorHAnsi"/>
          <w:sz w:val="20"/>
          <w:szCs w:val="20"/>
          <w:lang w:val="de-DE"/>
        </w:rPr>
        <w:t xml:space="preserve"> und gestalten den gesamten Verkaufsprozess aktiv mit. Ihre Hauptaufgaben umfassen:</w:t>
      </w:r>
    </w:p>
    <w:p w14:paraId="04149FD9" w14:textId="77777777" w:rsidR="003641DD" w:rsidRPr="003641DD" w:rsidRDefault="003641DD" w:rsidP="003641DD">
      <w:pPr>
        <w:numPr>
          <w:ilvl w:val="0"/>
          <w:numId w:val="6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b/>
          <w:bCs/>
          <w:sz w:val="20"/>
          <w:szCs w:val="20"/>
          <w:lang w:val="de-DE"/>
        </w:rPr>
        <w:t>Neukundengewinnung &amp; Akquise</w:t>
      </w:r>
    </w:p>
    <w:p w14:paraId="2645099F" w14:textId="77777777" w:rsidR="003641DD" w:rsidRPr="003641DD" w:rsidRDefault="003641DD" w:rsidP="003641DD">
      <w:pPr>
        <w:numPr>
          <w:ilvl w:val="0"/>
          <w:numId w:val="7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Aktive Ansprache potenzieller Neukunden und Vorstellung unseres Softwareprodukts.</w:t>
      </w:r>
    </w:p>
    <w:p w14:paraId="418EDEAC" w14:textId="77777777" w:rsidR="003641DD" w:rsidRPr="003641DD" w:rsidRDefault="003641DD" w:rsidP="003641DD">
      <w:pPr>
        <w:numPr>
          <w:ilvl w:val="0"/>
          <w:numId w:val="7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Durchführung von Produktpräsentationen bei Interessenten und potenziellen Neukunden.</w:t>
      </w:r>
    </w:p>
    <w:p w14:paraId="21013205" w14:textId="77777777" w:rsidR="003641DD" w:rsidRPr="003641DD" w:rsidRDefault="003641DD" w:rsidP="003641DD">
      <w:pPr>
        <w:numPr>
          <w:ilvl w:val="0"/>
          <w:numId w:val="7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Aufbau und Pflege eines belastbaren Netzwerks in der Branche.</w:t>
      </w:r>
    </w:p>
    <w:p w14:paraId="45E8B2DF" w14:textId="77777777" w:rsidR="003641DD" w:rsidRPr="003641DD" w:rsidRDefault="003641DD" w:rsidP="003641DD">
      <w:pPr>
        <w:numPr>
          <w:ilvl w:val="0"/>
          <w:numId w:val="8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b/>
          <w:bCs/>
          <w:sz w:val="20"/>
          <w:szCs w:val="20"/>
          <w:lang w:val="de-DE"/>
        </w:rPr>
        <w:t>Markt- und Kundenstrategien</w:t>
      </w:r>
    </w:p>
    <w:p w14:paraId="0B22F2AD" w14:textId="77777777" w:rsidR="003641DD" w:rsidRPr="003641DD" w:rsidRDefault="003641DD" w:rsidP="003641DD">
      <w:pPr>
        <w:numPr>
          <w:ilvl w:val="0"/>
          <w:numId w:val="9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Beobachtung und Analyse von Markttrends sowie Entwicklung geeigneter Markt- und Kundenstrategien.</w:t>
      </w:r>
    </w:p>
    <w:p w14:paraId="56C48C45" w14:textId="77777777" w:rsidR="003641DD" w:rsidRPr="003641DD" w:rsidRDefault="003641DD" w:rsidP="003641DD">
      <w:pPr>
        <w:numPr>
          <w:ilvl w:val="0"/>
          <w:numId w:val="9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 xml:space="preserve">Besuch von Kunden vor Ort sowie Repräsentation von </w:t>
      </w:r>
      <w:proofErr w:type="spellStart"/>
      <w:r w:rsidRPr="003641DD">
        <w:rPr>
          <w:rFonts w:cstheme="minorHAnsi"/>
          <w:sz w:val="20"/>
          <w:szCs w:val="20"/>
          <w:lang w:val="de-DE"/>
        </w:rPr>
        <w:t>Asolvi</w:t>
      </w:r>
      <w:proofErr w:type="spellEnd"/>
      <w:r w:rsidRPr="003641DD">
        <w:rPr>
          <w:rFonts w:cstheme="minorHAnsi"/>
          <w:sz w:val="20"/>
          <w:szCs w:val="20"/>
          <w:lang w:val="de-DE"/>
        </w:rPr>
        <w:t xml:space="preserve"> und unserer Lösungen auf Verkaufsmessen.</w:t>
      </w:r>
    </w:p>
    <w:p w14:paraId="4D462076" w14:textId="77777777" w:rsidR="003641DD" w:rsidRPr="003641DD" w:rsidRDefault="003641DD" w:rsidP="003641DD">
      <w:pPr>
        <w:numPr>
          <w:ilvl w:val="0"/>
          <w:numId w:val="9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Identifikation von Wachstumschancen und deren konsequente Umsetzung.</w:t>
      </w:r>
    </w:p>
    <w:p w14:paraId="16583034" w14:textId="77777777" w:rsidR="003641DD" w:rsidRPr="003641DD" w:rsidRDefault="003641DD" w:rsidP="003641DD">
      <w:pPr>
        <w:numPr>
          <w:ilvl w:val="0"/>
          <w:numId w:val="10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b/>
          <w:bCs/>
          <w:sz w:val="20"/>
          <w:szCs w:val="20"/>
          <w:lang w:val="de-DE"/>
        </w:rPr>
        <w:t>Verkaufsprozess &amp; Pipeline Management</w:t>
      </w:r>
    </w:p>
    <w:p w14:paraId="503DEC7E" w14:textId="77777777" w:rsidR="003641DD" w:rsidRPr="003641DD" w:rsidRDefault="003641DD" w:rsidP="003641DD">
      <w:pPr>
        <w:numPr>
          <w:ilvl w:val="0"/>
          <w:numId w:val="11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Eigenverantwortliches Management des gesamten Vertriebsprozesses vom Lead bis zum Vertragsabschluss.</w:t>
      </w:r>
    </w:p>
    <w:p w14:paraId="72A6810D" w14:textId="77777777" w:rsidR="003641DD" w:rsidRPr="003641DD" w:rsidRDefault="003641DD" w:rsidP="003641DD">
      <w:pPr>
        <w:numPr>
          <w:ilvl w:val="0"/>
          <w:numId w:val="11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Erstellung und Umsetzung von Verkaufsstrategien zur Erreichung und Übertreffung der gesetzten Ziele.</w:t>
      </w:r>
    </w:p>
    <w:p w14:paraId="78B1C369" w14:textId="77777777" w:rsidR="003641DD" w:rsidRPr="003641DD" w:rsidRDefault="003641DD" w:rsidP="003641DD">
      <w:pPr>
        <w:numPr>
          <w:ilvl w:val="0"/>
          <w:numId w:val="11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Effektive Nutzung von CRM-Tools zur Verwaltung der Vertriebspipeline.</w:t>
      </w:r>
    </w:p>
    <w:p w14:paraId="56A27E5E" w14:textId="77777777" w:rsidR="003641DD" w:rsidRPr="003641DD" w:rsidRDefault="003641DD" w:rsidP="003641DD">
      <w:p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b/>
          <w:bCs/>
          <w:sz w:val="20"/>
          <w:szCs w:val="20"/>
          <w:lang w:val="de-DE"/>
        </w:rPr>
        <w:t>Was Sie dafür mitbringen:</w:t>
      </w:r>
    </w:p>
    <w:p w14:paraId="79D5F57C" w14:textId="6BF06560" w:rsidR="00A54796" w:rsidRPr="005A438C" w:rsidRDefault="00A54796" w:rsidP="00A54796">
      <w:pPr>
        <w:numPr>
          <w:ilvl w:val="0"/>
          <w:numId w:val="12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2–5 Jahre Erfahrung im Vertrieb, vorzugsweise im Software-Umfeld.</w:t>
      </w:r>
    </w:p>
    <w:p w14:paraId="32D6B34B" w14:textId="6B5D6AC5" w:rsidR="003641DD" w:rsidRPr="003641DD" w:rsidRDefault="003641DD" w:rsidP="003641DD">
      <w:pPr>
        <w:numPr>
          <w:ilvl w:val="0"/>
          <w:numId w:val="12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Freude am Umgang mit Menschen und die Fähigkeit, mit einer offenen und verbindlichen Art zu begeistern.</w:t>
      </w:r>
    </w:p>
    <w:p w14:paraId="71A9013C" w14:textId="77777777" w:rsidR="003641DD" w:rsidRPr="005A438C" w:rsidRDefault="003641DD" w:rsidP="003641DD">
      <w:pPr>
        <w:numPr>
          <w:ilvl w:val="0"/>
          <w:numId w:val="12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Erfahrung in der Ansprache und Gewinnung von Neukunden.</w:t>
      </w:r>
    </w:p>
    <w:p w14:paraId="1505EEA4" w14:textId="6916F1A7" w:rsidR="00A54796" w:rsidRPr="003641DD" w:rsidRDefault="00A54796" w:rsidP="003641DD">
      <w:pPr>
        <w:numPr>
          <w:ilvl w:val="0"/>
          <w:numId w:val="12"/>
        </w:numPr>
        <w:rPr>
          <w:rFonts w:cstheme="minorHAnsi"/>
          <w:sz w:val="20"/>
          <w:szCs w:val="20"/>
          <w:lang w:val="de-DE"/>
        </w:rPr>
      </w:pPr>
      <w:proofErr w:type="spellStart"/>
      <w:r w:rsidRPr="005A438C">
        <w:rPr>
          <w:rFonts w:cstheme="minorHAnsi"/>
          <w:sz w:val="20"/>
          <w:szCs w:val="20"/>
        </w:rPr>
        <w:t>Erfahrung</w:t>
      </w:r>
      <w:proofErr w:type="spellEnd"/>
      <w:r w:rsidRPr="005A438C">
        <w:rPr>
          <w:rFonts w:cstheme="minorHAnsi"/>
          <w:sz w:val="20"/>
          <w:szCs w:val="20"/>
        </w:rPr>
        <w:t xml:space="preserve"> im </w:t>
      </w:r>
      <w:proofErr w:type="spellStart"/>
      <w:r w:rsidRPr="005A438C">
        <w:rPr>
          <w:rFonts w:cstheme="minorHAnsi"/>
          <w:sz w:val="20"/>
          <w:szCs w:val="20"/>
        </w:rPr>
        <w:t>Umgang</w:t>
      </w:r>
      <w:proofErr w:type="spellEnd"/>
      <w:r w:rsidRPr="005A438C">
        <w:rPr>
          <w:rFonts w:cstheme="minorHAnsi"/>
          <w:sz w:val="20"/>
          <w:szCs w:val="20"/>
        </w:rPr>
        <w:t xml:space="preserve"> </w:t>
      </w:r>
      <w:proofErr w:type="spellStart"/>
      <w:r w:rsidRPr="005A438C">
        <w:rPr>
          <w:rFonts w:cstheme="minorHAnsi"/>
          <w:sz w:val="20"/>
          <w:szCs w:val="20"/>
        </w:rPr>
        <w:t>mit</w:t>
      </w:r>
      <w:proofErr w:type="spellEnd"/>
      <w:r w:rsidRPr="005A438C">
        <w:rPr>
          <w:rFonts w:cstheme="minorHAnsi"/>
          <w:sz w:val="20"/>
          <w:szCs w:val="20"/>
        </w:rPr>
        <w:t xml:space="preserve"> CRM-</w:t>
      </w:r>
      <w:proofErr w:type="spellStart"/>
      <w:r w:rsidRPr="005A438C">
        <w:rPr>
          <w:rFonts w:cstheme="minorHAnsi"/>
          <w:sz w:val="20"/>
          <w:szCs w:val="20"/>
        </w:rPr>
        <w:t>Systemen</w:t>
      </w:r>
      <w:proofErr w:type="spellEnd"/>
      <w:r w:rsidRPr="005A438C">
        <w:rPr>
          <w:rFonts w:cstheme="minorHAnsi"/>
          <w:sz w:val="20"/>
          <w:szCs w:val="20"/>
        </w:rPr>
        <w:t xml:space="preserve">, </w:t>
      </w:r>
      <w:proofErr w:type="spellStart"/>
      <w:r w:rsidRPr="005A438C">
        <w:rPr>
          <w:rFonts w:cstheme="minorHAnsi"/>
          <w:sz w:val="20"/>
          <w:szCs w:val="20"/>
        </w:rPr>
        <w:t>idealerweise</w:t>
      </w:r>
      <w:proofErr w:type="spellEnd"/>
      <w:r w:rsidRPr="005A438C">
        <w:rPr>
          <w:rFonts w:cstheme="minorHAnsi"/>
          <w:sz w:val="20"/>
          <w:szCs w:val="20"/>
        </w:rPr>
        <w:t xml:space="preserve"> HubSpot, </w:t>
      </w:r>
      <w:proofErr w:type="spellStart"/>
      <w:r w:rsidRPr="005A438C">
        <w:rPr>
          <w:rFonts w:cstheme="minorHAnsi"/>
          <w:sz w:val="20"/>
          <w:szCs w:val="20"/>
        </w:rPr>
        <w:t>ist</w:t>
      </w:r>
      <w:proofErr w:type="spellEnd"/>
      <w:r w:rsidRPr="005A438C">
        <w:rPr>
          <w:rFonts w:cstheme="minorHAnsi"/>
          <w:sz w:val="20"/>
          <w:szCs w:val="20"/>
        </w:rPr>
        <w:t xml:space="preserve"> von </w:t>
      </w:r>
      <w:proofErr w:type="spellStart"/>
      <w:r w:rsidRPr="005A438C">
        <w:rPr>
          <w:rFonts w:cstheme="minorHAnsi"/>
          <w:sz w:val="20"/>
          <w:szCs w:val="20"/>
        </w:rPr>
        <w:t>Vorteil</w:t>
      </w:r>
      <w:proofErr w:type="spellEnd"/>
      <w:r w:rsidRPr="005A438C">
        <w:rPr>
          <w:rFonts w:cstheme="minorHAnsi"/>
          <w:sz w:val="20"/>
          <w:szCs w:val="20"/>
        </w:rPr>
        <w:t>.</w:t>
      </w:r>
    </w:p>
    <w:p w14:paraId="7BA15574" w14:textId="77777777" w:rsidR="003641DD" w:rsidRPr="003641DD" w:rsidRDefault="003641DD" w:rsidP="003641DD">
      <w:pPr>
        <w:numPr>
          <w:ilvl w:val="0"/>
          <w:numId w:val="12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Zielstrebigkeit, Engagement und ein proaktiver Arbeitsstil.</w:t>
      </w:r>
    </w:p>
    <w:p w14:paraId="77582A50" w14:textId="77777777" w:rsidR="003641DD" w:rsidRPr="003641DD" w:rsidRDefault="003641DD" w:rsidP="003641DD">
      <w:pPr>
        <w:numPr>
          <w:ilvl w:val="0"/>
          <w:numId w:val="12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Erfahrung in der Erstellung von Marktanalysen und deren strategischer Nutzung.</w:t>
      </w:r>
    </w:p>
    <w:p w14:paraId="0C5C43EA" w14:textId="77777777" w:rsidR="003641DD" w:rsidRPr="003641DD" w:rsidRDefault="003641DD" w:rsidP="003641DD">
      <w:pPr>
        <w:numPr>
          <w:ilvl w:val="0"/>
          <w:numId w:val="12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Sicherer Umgang mit dem Verkaufsprozess und Pipeline Management.</w:t>
      </w:r>
    </w:p>
    <w:p w14:paraId="4AA61D6E" w14:textId="77777777" w:rsidR="003641DD" w:rsidRPr="003641DD" w:rsidRDefault="003641DD" w:rsidP="003641DD">
      <w:pPr>
        <w:numPr>
          <w:ilvl w:val="0"/>
          <w:numId w:val="12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Strukturierte, selbstständige Arbeitsweise bei gleichzeitiger Teamorientierung.</w:t>
      </w:r>
    </w:p>
    <w:p w14:paraId="35356E64" w14:textId="77777777" w:rsidR="003641DD" w:rsidRPr="003641DD" w:rsidRDefault="003641DD" w:rsidP="003641DD">
      <w:pPr>
        <w:numPr>
          <w:ilvl w:val="0"/>
          <w:numId w:val="12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lastRenderedPageBreak/>
        <w:t>Sehr gute Deutsch- und gute Englischkenntnisse.</w:t>
      </w:r>
    </w:p>
    <w:p w14:paraId="5DD8CA4B" w14:textId="77777777" w:rsidR="003641DD" w:rsidRPr="003641DD" w:rsidRDefault="003641DD" w:rsidP="003641DD">
      <w:pPr>
        <w:numPr>
          <w:ilvl w:val="0"/>
          <w:numId w:val="12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b/>
          <w:bCs/>
          <w:sz w:val="20"/>
          <w:szCs w:val="20"/>
          <w:lang w:val="de-DE"/>
        </w:rPr>
        <w:t>Optional:</w:t>
      </w:r>
      <w:r w:rsidRPr="003641DD">
        <w:rPr>
          <w:rFonts w:cstheme="minorHAnsi"/>
          <w:sz w:val="20"/>
          <w:szCs w:val="20"/>
          <w:lang w:val="de-DE"/>
        </w:rPr>
        <w:t xml:space="preserve"> Bezug zum Brandschutz (z. B. Feuerwehr oder frühere Tätigkeit in der Branche).</w:t>
      </w:r>
    </w:p>
    <w:p w14:paraId="60D58286" w14:textId="77777777" w:rsidR="003641DD" w:rsidRPr="003641DD" w:rsidRDefault="003641DD" w:rsidP="003641DD">
      <w:p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b/>
          <w:bCs/>
          <w:sz w:val="20"/>
          <w:szCs w:val="20"/>
          <w:lang w:val="de-DE"/>
        </w:rPr>
        <w:t>Was Sie von uns erwarten können:</w:t>
      </w:r>
    </w:p>
    <w:p w14:paraId="79FD425E" w14:textId="1FD5A3CD" w:rsidR="003641DD" w:rsidRPr="003641DD" w:rsidRDefault="003641DD" w:rsidP="003641DD">
      <w:p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 xml:space="preserve">Wir bieten Ihnen ein abwechslungsreiches Tätigkeitsfeld in einem hochmotivierten und professionellen Team </w:t>
      </w:r>
      <w:r w:rsidR="00084AB4" w:rsidRPr="005A438C">
        <w:rPr>
          <w:rFonts w:cstheme="minorHAnsi"/>
          <w:sz w:val="20"/>
          <w:szCs w:val="20"/>
          <w:lang w:val="de-DE"/>
        </w:rPr>
        <w:t>in Nürnberg.</w:t>
      </w:r>
    </w:p>
    <w:p w14:paraId="03E7FB60" w14:textId="77777777" w:rsidR="003641DD" w:rsidRPr="003641DD" w:rsidRDefault="003641DD" w:rsidP="003641DD">
      <w:p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Darüber hinaus erwartet Sie:</w:t>
      </w:r>
    </w:p>
    <w:p w14:paraId="75A342A6" w14:textId="77777777" w:rsidR="003641DD" w:rsidRPr="003641DD" w:rsidRDefault="003641DD" w:rsidP="003641DD">
      <w:pPr>
        <w:numPr>
          <w:ilvl w:val="0"/>
          <w:numId w:val="13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Ein internationales, wertorientiertes Unternehmen mit einer offenen, ehrlichen und kollaborativen Unternehmenskultur.</w:t>
      </w:r>
    </w:p>
    <w:p w14:paraId="1340E407" w14:textId="77777777" w:rsidR="003641DD" w:rsidRPr="003641DD" w:rsidRDefault="003641DD" w:rsidP="003641DD">
      <w:pPr>
        <w:numPr>
          <w:ilvl w:val="0"/>
          <w:numId w:val="13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Wettbewerbsfähige Vergütung mit Altersvorsorge und 30 Tagen Urlaub pro Jahr.</w:t>
      </w:r>
    </w:p>
    <w:p w14:paraId="3B788EA0" w14:textId="77777777" w:rsidR="003641DD" w:rsidRPr="003641DD" w:rsidRDefault="003641DD" w:rsidP="003641DD">
      <w:pPr>
        <w:numPr>
          <w:ilvl w:val="0"/>
          <w:numId w:val="13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Raum für Kreativität und die Möglichkeit, eigene Ideen einzubringen.</w:t>
      </w:r>
    </w:p>
    <w:p w14:paraId="1B045ECD" w14:textId="77777777" w:rsidR="003641DD" w:rsidRPr="003641DD" w:rsidRDefault="003641DD" w:rsidP="003641DD">
      <w:pPr>
        <w:numPr>
          <w:ilvl w:val="0"/>
          <w:numId w:val="13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Flache Hierarchien, direkte Kommunikationswege und ein unkompliziertes Arbeitsumfeld.</w:t>
      </w:r>
    </w:p>
    <w:p w14:paraId="11B5ADAD" w14:textId="77777777" w:rsidR="003641DD" w:rsidRPr="003641DD" w:rsidRDefault="003641DD" w:rsidP="003641DD">
      <w:pPr>
        <w:numPr>
          <w:ilvl w:val="0"/>
          <w:numId w:val="13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Weiterentwicklungsmöglichkeiten, z. B. Business-Englisch-Kurse.</w:t>
      </w:r>
    </w:p>
    <w:p w14:paraId="01D4791A" w14:textId="77777777" w:rsidR="003641DD" w:rsidRPr="003641DD" w:rsidRDefault="003641DD" w:rsidP="003641DD">
      <w:pPr>
        <w:numPr>
          <w:ilvl w:val="0"/>
          <w:numId w:val="13"/>
        </w:num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 xml:space="preserve">Hybrides Arbeiten mit 3 Tagen im Büro in Nürnberg (Montag – Mittwoch) und 2 Tagen </w:t>
      </w:r>
      <w:proofErr w:type="gramStart"/>
      <w:r w:rsidRPr="003641DD">
        <w:rPr>
          <w:rFonts w:cstheme="minorHAnsi"/>
          <w:sz w:val="20"/>
          <w:szCs w:val="20"/>
          <w:lang w:val="de-DE"/>
        </w:rPr>
        <w:t>Home Office</w:t>
      </w:r>
      <w:proofErr w:type="gramEnd"/>
      <w:r w:rsidRPr="003641DD">
        <w:rPr>
          <w:rFonts w:cstheme="minorHAnsi"/>
          <w:sz w:val="20"/>
          <w:szCs w:val="20"/>
          <w:lang w:val="de-DE"/>
        </w:rPr>
        <w:t>.</w:t>
      </w:r>
    </w:p>
    <w:p w14:paraId="4F369736" w14:textId="77777777" w:rsidR="003641DD" w:rsidRPr="003641DD" w:rsidRDefault="003641DD" w:rsidP="003641DD">
      <w:p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b/>
          <w:bCs/>
          <w:sz w:val="20"/>
          <w:szCs w:val="20"/>
          <w:lang w:val="de-DE"/>
        </w:rPr>
        <w:t>SIE GLAUBEN, ZU UNS ZU PASSEN?</w:t>
      </w:r>
    </w:p>
    <w:p w14:paraId="7C53D85E" w14:textId="77777777" w:rsidR="003641DD" w:rsidRPr="003641DD" w:rsidRDefault="003641DD" w:rsidP="003641DD">
      <w:p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sz w:val="20"/>
          <w:szCs w:val="20"/>
          <w:lang w:val="de-DE"/>
        </w:rPr>
        <w:t>Dann freuen wir uns auf Ihre aussagekräftigen Bewerbungsunterlagen unter Angabe Ihrer Gehaltsvorstellungen – ausschließlich per E-Mail an:</w:t>
      </w:r>
    </w:p>
    <w:p w14:paraId="37A0989E" w14:textId="77777777" w:rsidR="003641DD" w:rsidRPr="003641DD" w:rsidRDefault="003641DD" w:rsidP="003641DD">
      <w:pPr>
        <w:rPr>
          <w:rFonts w:cstheme="minorHAnsi"/>
          <w:sz w:val="20"/>
          <w:szCs w:val="20"/>
          <w:lang w:val="de-DE"/>
        </w:rPr>
      </w:pPr>
      <w:r w:rsidRPr="003641DD">
        <w:rPr>
          <w:rFonts w:cstheme="minorHAnsi"/>
          <w:b/>
          <w:bCs/>
          <w:sz w:val="20"/>
          <w:szCs w:val="20"/>
          <w:lang w:val="de-DE"/>
        </w:rPr>
        <w:t>bewerbung@asolvi.com</w:t>
      </w:r>
    </w:p>
    <w:p w14:paraId="4D5D27FA" w14:textId="77777777" w:rsidR="00331730" w:rsidRPr="003641DD" w:rsidRDefault="00331730">
      <w:pPr>
        <w:rPr>
          <w:rFonts w:cstheme="minorHAnsi"/>
          <w:sz w:val="20"/>
          <w:szCs w:val="20"/>
          <w:lang w:val="de-DE"/>
        </w:rPr>
      </w:pPr>
    </w:p>
    <w:sectPr w:rsidR="00331730" w:rsidRPr="003641DD" w:rsidSect="00D34981">
      <w:pgSz w:w="11906" w:h="16838" w:code="9"/>
      <w:pgMar w:top="1417" w:right="1417" w:bottom="426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649A"/>
    <w:multiLevelType w:val="multilevel"/>
    <w:tmpl w:val="6BFC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A5126"/>
    <w:multiLevelType w:val="hybridMultilevel"/>
    <w:tmpl w:val="39D04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221"/>
    <w:multiLevelType w:val="multilevel"/>
    <w:tmpl w:val="C46C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35361"/>
    <w:multiLevelType w:val="hybridMultilevel"/>
    <w:tmpl w:val="D88C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72DA"/>
    <w:multiLevelType w:val="multilevel"/>
    <w:tmpl w:val="D646F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D5701"/>
    <w:multiLevelType w:val="multilevel"/>
    <w:tmpl w:val="F49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11877"/>
    <w:multiLevelType w:val="hybridMultilevel"/>
    <w:tmpl w:val="978A3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1099"/>
    <w:multiLevelType w:val="multilevel"/>
    <w:tmpl w:val="BBBE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F448F"/>
    <w:multiLevelType w:val="multilevel"/>
    <w:tmpl w:val="CC4C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85E4A"/>
    <w:multiLevelType w:val="hybridMultilevel"/>
    <w:tmpl w:val="F3D6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85094"/>
    <w:multiLevelType w:val="multilevel"/>
    <w:tmpl w:val="15549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C7CCE"/>
    <w:multiLevelType w:val="multilevel"/>
    <w:tmpl w:val="5F4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B16DC1"/>
    <w:multiLevelType w:val="multilevel"/>
    <w:tmpl w:val="A51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608333">
    <w:abstractNumId w:val="11"/>
  </w:num>
  <w:num w:numId="2" w16cid:durableId="1912231002">
    <w:abstractNumId w:val="9"/>
  </w:num>
  <w:num w:numId="3" w16cid:durableId="1871528604">
    <w:abstractNumId w:val="1"/>
  </w:num>
  <w:num w:numId="4" w16cid:durableId="1085296519">
    <w:abstractNumId w:val="6"/>
  </w:num>
  <w:num w:numId="5" w16cid:durableId="178473696">
    <w:abstractNumId w:val="3"/>
  </w:num>
  <w:num w:numId="6" w16cid:durableId="647169350">
    <w:abstractNumId w:val="8"/>
  </w:num>
  <w:num w:numId="7" w16cid:durableId="1976256594">
    <w:abstractNumId w:val="12"/>
  </w:num>
  <w:num w:numId="8" w16cid:durableId="1773821208">
    <w:abstractNumId w:val="4"/>
  </w:num>
  <w:num w:numId="9" w16cid:durableId="782190839">
    <w:abstractNumId w:val="2"/>
  </w:num>
  <w:num w:numId="10" w16cid:durableId="11762992">
    <w:abstractNumId w:val="10"/>
  </w:num>
  <w:num w:numId="11" w16cid:durableId="399407016">
    <w:abstractNumId w:val="0"/>
  </w:num>
  <w:num w:numId="12" w16cid:durableId="2102411963">
    <w:abstractNumId w:val="5"/>
  </w:num>
  <w:num w:numId="13" w16cid:durableId="1333996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A"/>
    <w:rsid w:val="00015A56"/>
    <w:rsid w:val="00084AB4"/>
    <w:rsid w:val="00097FC8"/>
    <w:rsid w:val="000D2D6F"/>
    <w:rsid w:val="000E7715"/>
    <w:rsid w:val="00113A3F"/>
    <w:rsid w:val="00121792"/>
    <w:rsid w:val="001729F3"/>
    <w:rsid w:val="00197129"/>
    <w:rsid w:val="001D1517"/>
    <w:rsid w:val="001E4363"/>
    <w:rsid w:val="0021478A"/>
    <w:rsid w:val="00220E15"/>
    <w:rsid w:val="00222E0F"/>
    <w:rsid w:val="002A50D7"/>
    <w:rsid w:val="002D6F60"/>
    <w:rsid w:val="00331730"/>
    <w:rsid w:val="003641DD"/>
    <w:rsid w:val="003F0C5A"/>
    <w:rsid w:val="00431DC0"/>
    <w:rsid w:val="00453256"/>
    <w:rsid w:val="00487F3A"/>
    <w:rsid w:val="004916EC"/>
    <w:rsid w:val="004A7240"/>
    <w:rsid w:val="00533C44"/>
    <w:rsid w:val="005737AB"/>
    <w:rsid w:val="005A438C"/>
    <w:rsid w:val="00612DDA"/>
    <w:rsid w:val="007310EC"/>
    <w:rsid w:val="007A3D87"/>
    <w:rsid w:val="007B5FC9"/>
    <w:rsid w:val="007C68C3"/>
    <w:rsid w:val="00804B75"/>
    <w:rsid w:val="00837A95"/>
    <w:rsid w:val="00845AB3"/>
    <w:rsid w:val="00883AC9"/>
    <w:rsid w:val="0089341E"/>
    <w:rsid w:val="00927F8F"/>
    <w:rsid w:val="00941D12"/>
    <w:rsid w:val="00942DFC"/>
    <w:rsid w:val="009704B8"/>
    <w:rsid w:val="009B0D7A"/>
    <w:rsid w:val="009E27D5"/>
    <w:rsid w:val="00A54796"/>
    <w:rsid w:val="00A96D39"/>
    <w:rsid w:val="00AD31F7"/>
    <w:rsid w:val="00B637D8"/>
    <w:rsid w:val="00B773DF"/>
    <w:rsid w:val="00BC41F4"/>
    <w:rsid w:val="00BE2023"/>
    <w:rsid w:val="00BF0E55"/>
    <w:rsid w:val="00C405C8"/>
    <w:rsid w:val="00C92358"/>
    <w:rsid w:val="00CA2002"/>
    <w:rsid w:val="00CF4E49"/>
    <w:rsid w:val="00D25B6B"/>
    <w:rsid w:val="00D3122A"/>
    <w:rsid w:val="00D34981"/>
    <w:rsid w:val="00DC2D40"/>
    <w:rsid w:val="00DE4AB7"/>
    <w:rsid w:val="00E25CEA"/>
    <w:rsid w:val="00E36288"/>
    <w:rsid w:val="00E43D33"/>
    <w:rsid w:val="00F1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164D"/>
  <w15:chartTrackingRefBased/>
  <w15:docId w15:val="{062BAA40-4DFF-46D0-A9E4-0500602E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7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ett">
    <w:name w:val="Strong"/>
    <w:basedOn w:val="Absatz-Standardschriftart"/>
    <w:uiPriority w:val="22"/>
    <w:qFormat/>
    <w:rsid w:val="001729F3"/>
    <w:rPr>
      <w:b/>
      <w:bCs/>
    </w:rPr>
  </w:style>
  <w:style w:type="paragraph" w:styleId="Listenabsatz">
    <w:name w:val="List Paragraph"/>
    <w:basedOn w:val="Standard"/>
    <w:uiPriority w:val="34"/>
    <w:qFormat/>
    <w:rsid w:val="00222E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84A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4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Mehl</dc:creator>
  <cp:keywords/>
  <dc:description/>
  <cp:lastModifiedBy>Mohamed Dasuev</cp:lastModifiedBy>
  <cp:revision>4</cp:revision>
  <dcterms:created xsi:type="dcterms:W3CDTF">2025-08-14T07:57:00Z</dcterms:created>
  <dcterms:modified xsi:type="dcterms:W3CDTF">2025-08-14T08:07:00Z</dcterms:modified>
</cp:coreProperties>
</file>